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9A" w:rsidRPr="009323F4" w:rsidRDefault="00E24B9A" w:rsidP="009323F4">
      <w:pPr>
        <w:spacing w:line="360" w:lineRule="auto"/>
        <w:jc w:val="center"/>
        <w:rPr>
          <w:rFonts w:ascii="Arial" w:hAnsi="Arial" w:cs="Arial"/>
          <w:b/>
        </w:rPr>
      </w:pPr>
      <w:r w:rsidRPr="009323F4">
        <w:rPr>
          <w:b/>
        </w:rPr>
        <w:t>MODELO DE OFERTA ECONÓMICA CONTRATO MENOR</w:t>
      </w:r>
      <w:r w:rsidRPr="009323F4">
        <w:rPr>
          <w:rFonts w:ascii="Arial" w:hAnsi="Arial" w:cs="Arial"/>
          <w:b/>
        </w:rPr>
        <w:t xml:space="preserve"> </w:t>
      </w:r>
    </w:p>
    <w:p w:rsidR="00E24B9A" w:rsidRPr="009323F4" w:rsidRDefault="009323F4" w:rsidP="0093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/>
          <w:b/>
          <w:szCs w:val="22"/>
        </w:rPr>
      </w:pPr>
      <w:r w:rsidRPr="009323F4">
        <w:rPr>
          <w:rFonts w:ascii="Calibri" w:hAnsi="Calibri"/>
          <w:b/>
          <w:szCs w:val="22"/>
        </w:rPr>
        <w:t>“EJECUCIÓN DE PROYECTO DE PUESTA EN MARCHA DEL CENTRO DE DÍA DE GRADEFES/DESGLOSADO 1” CON UN PRESUPUESTO BASE DE LICITACIÓN DE 51.846,32</w:t>
      </w:r>
      <w:r>
        <w:rPr>
          <w:rFonts w:ascii="Calibri" w:hAnsi="Calibri"/>
          <w:b/>
          <w:szCs w:val="22"/>
        </w:rPr>
        <w:t xml:space="preserve"> €</w:t>
      </w:r>
    </w:p>
    <w:p w:rsidR="009323F4" w:rsidRDefault="009323F4" w:rsidP="009323F4">
      <w:pPr>
        <w:spacing w:line="360" w:lineRule="auto"/>
        <w:jc w:val="both"/>
      </w:pPr>
    </w:p>
    <w:p w:rsidR="00E24B9A" w:rsidRPr="009323F4" w:rsidRDefault="00E24B9A" w:rsidP="009323F4">
      <w:pPr>
        <w:spacing w:line="360" w:lineRule="auto"/>
        <w:jc w:val="both"/>
        <w:rPr>
          <w:sz w:val="22"/>
          <w:szCs w:val="22"/>
        </w:rPr>
      </w:pPr>
      <w:r w:rsidRPr="009323F4">
        <w:rPr>
          <w:sz w:val="22"/>
          <w:szCs w:val="22"/>
        </w:rPr>
        <w:t>D./Dña._______________________________</w:t>
      </w:r>
      <w:r w:rsidR="009323F4" w:rsidRPr="009323F4">
        <w:rPr>
          <w:sz w:val="22"/>
          <w:szCs w:val="22"/>
        </w:rPr>
        <w:t>_____ con d</w:t>
      </w:r>
      <w:r w:rsidRPr="009323F4">
        <w:rPr>
          <w:sz w:val="22"/>
          <w:szCs w:val="22"/>
        </w:rPr>
        <w:t>omicilio __________________Teléfono_____ Fax______ correo electrónico______________ D.N.I. (o Pasaporte o documento que lo sustituya)____________________________ Actuando en nombre propio (o en representación de): _______________________________</w:t>
      </w:r>
      <w:r w:rsidR="009323F4" w:rsidRPr="009323F4">
        <w:rPr>
          <w:sz w:val="22"/>
          <w:szCs w:val="22"/>
        </w:rPr>
        <w:t xml:space="preserve"> con </w:t>
      </w:r>
      <w:r w:rsidRPr="009323F4">
        <w:rPr>
          <w:sz w:val="22"/>
          <w:szCs w:val="22"/>
        </w:rPr>
        <w:t xml:space="preserve">D.N.I. o C.I.F.___________________   Domicilio______________ Teléfono_______ Fax__________ Correo electrónico______________________________ (Este documento se presentará en el Registro de Entrada del Ayuntamiento de  Gradefes, en sobre cerrado, acompañado de la documentación señalada en el </w:t>
      </w:r>
      <w:r w:rsidRPr="009323F4">
        <w:rPr>
          <w:b/>
          <w:bCs/>
          <w:sz w:val="22"/>
          <w:szCs w:val="22"/>
        </w:rPr>
        <w:t>Pliego de cláusulas administrativas particulares</w:t>
      </w:r>
      <w:r w:rsidR="009323F4" w:rsidRPr="009323F4">
        <w:rPr>
          <w:sz w:val="22"/>
          <w:szCs w:val="22"/>
        </w:rPr>
        <w:t>), t</w:t>
      </w:r>
      <w:r w:rsidRPr="009323F4">
        <w:rPr>
          <w:sz w:val="22"/>
          <w:szCs w:val="22"/>
        </w:rPr>
        <w:t xml:space="preserve">oma parte en el </w:t>
      </w:r>
      <w:r w:rsidR="00FE6935" w:rsidRPr="00FE6935">
        <w:rPr>
          <w:sz w:val="22"/>
          <w:szCs w:val="22"/>
        </w:rPr>
        <w:t xml:space="preserve">procedimiento publicado en la página web oficial del Ayuntamiento </w:t>
      </w:r>
      <w:r w:rsidRPr="009323F4">
        <w:rPr>
          <w:rFonts w:cs="Courier New"/>
          <w:spacing w:val="-3"/>
          <w:sz w:val="22"/>
          <w:szCs w:val="22"/>
        </w:rPr>
        <w:t xml:space="preserve">y enterado de las condiciones, requisitos y obligaciones establecidos en los pliegos de cláusulas administrativas y de prescripciones técnicas particulares, </w:t>
      </w:r>
      <w:r w:rsidRPr="009323F4">
        <w:rPr>
          <w:rFonts w:ascii="Times New (W1)" w:hAnsi="Times New (W1)" w:cs="Courier New"/>
          <w:spacing w:val="-3"/>
          <w:sz w:val="22"/>
          <w:szCs w:val="22"/>
        </w:rPr>
        <w:t>cuyo contenido declara conocer y acepta plenamente,</w:t>
      </w:r>
      <w:r w:rsidRPr="009323F4">
        <w:rPr>
          <w:rFonts w:cs="Courier New"/>
          <w:spacing w:val="-3"/>
          <w:sz w:val="22"/>
          <w:szCs w:val="22"/>
        </w:rPr>
        <w:t xml:space="preserve"> y de las obligaciones sobre protección del empleo, condiciones de trabajo, prevención de riesgos laborales y sobre protección del medio ambiente</w:t>
      </w:r>
      <w:r w:rsidRPr="009323F4">
        <w:rPr>
          <w:rFonts w:ascii="Times New (W1)" w:hAnsi="Times New (W1)" w:cs="Courier New"/>
          <w:spacing w:val="-3"/>
          <w:sz w:val="22"/>
          <w:szCs w:val="22"/>
        </w:rPr>
        <w:t xml:space="preserve">, </w:t>
      </w:r>
      <w:r w:rsidRPr="009323F4">
        <w:rPr>
          <w:rFonts w:cs="Courier New"/>
          <w:spacing w:val="-3"/>
          <w:sz w:val="22"/>
          <w:szCs w:val="22"/>
        </w:rPr>
        <w:t>se compromete a tomar a su cargo la ejecución del contrato</w:t>
      </w:r>
      <w:r w:rsidRPr="009323F4">
        <w:rPr>
          <w:rFonts w:ascii="Times New (W1)" w:hAnsi="Times New (W1)" w:cs="Courier New"/>
          <w:spacing w:val="-3"/>
          <w:sz w:val="22"/>
          <w:szCs w:val="22"/>
        </w:rPr>
        <w:t>, en las siguientes condiciones,</w:t>
      </w:r>
      <w:r w:rsidRPr="009323F4">
        <w:rPr>
          <w:sz w:val="22"/>
          <w:szCs w:val="22"/>
        </w:rPr>
        <w:t xml:space="preserve"> del contrato menor denominado:</w:t>
      </w:r>
    </w:p>
    <w:p w:rsidR="00E24B9A" w:rsidRPr="009323F4" w:rsidRDefault="00E24B9A" w:rsidP="009323F4">
      <w:pPr>
        <w:spacing w:line="360" w:lineRule="auto"/>
        <w:jc w:val="center"/>
        <w:rPr>
          <w:b/>
          <w:sz w:val="22"/>
          <w:szCs w:val="22"/>
        </w:rPr>
      </w:pPr>
      <w:r w:rsidRPr="009323F4">
        <w:rPr>
          <w:rFonts w:ascii="Calibri" w:hAnsi="Calibri"/>
          <w:b/>
          <w:sz w:val="22"/>
          <w:szCs w:val="22"/>
        </w:rPr>
        <w:t>PUESTA EN MARCHA DEL CENTRO DE DÍA DE GRADEFES/DESGLOSADO 1”</w:t>
      </w:r>
      <w:r w:rsidR="009323F4" w:rsidRPr="009323F4">
        <w:rPr>
          <w:rFonts w:ascii="Calibri" w:hAnsi="Calibri"/>
          <w:b/>
          <w:sz w:val="22"/>
          <w:szCs w:val="22"/>
        </w:rPr>
        <w:t>, según proyecto técnico redactado por el Arquitecto D. Andrés Rodríguez Sabadell</w:t>
      </w:r>
      <w:r w:rsidR="009323F4">
        <w:rPr>
          <w:rFonts w:ascii="Calibri" w:hAnsi="Calibri"/>
          <w:b/>
          <w:sz w:val="22"/>
          <w:szCs w:val="22"/>
        </w:rPr>
        <w:t>, SEPTIEMBRE 2017.</w:t>
      </w:r>
      <w:r w:rsidR="009323F4" w:rsidRPr="009323F4">
        <w:rPr>
          <w:rFonts w:ascii="Calibri" w:hAnsi="Calibri"/>
          <w:b/>
          <w:sz w:val="22"/>
          <w:szCs w:val="22"/>
        </w:rPr>
        <w:t xml:space="preserve"> </w:t>
      </w:r>
    </w:p>
    <w:p w:rsidR="00E24B9A" w:rsidRPr="009323F4" w:rsidRDefault="00E24B9A" w:rsidP="009323F4">
      <w:pPr>
        <w:spacing w:line="360" w:lineRule="auto"/>
        <w:jc w:val="both"/>
        <w:rPr>
          <w:sz w:val="22"/>
          <w:szCs w:val="22"/>
        </w:rPr>
      </w:pPr>
      <w:r w:rsidRPr="009323F4">
        <w:rPr>
          <w:sz w:val="22"/>
          <w:szCs w:val="22"/>
        </w:rPr>
        <w:t>Y a cuyos efectos hace constar que:</w:t>
      </w:r>
    </w:p>
    <w:p w:rsidR="00E24B9A" w:rsidRPr="009323F4" w:rsidRDefault="00E24B9A" w:rsidP="009323F4">
      <w:pPr>
        <w:spacing w:line="360" w:lineRule="auto"/>
        <w:jc w:val="both"/>
        <w:rPr>
          <w:b/>
          <w:sz w:val="22"/>
          <w:szCs w:val="22"/>
        </w:rPr>
      </w:pPr>
      <w:r w:rsidRPr="009323F4">
        <w:rPr>
          <w:sz w:val="22"/>
          <w:szCs w:val="22"/>
        </w:rPr>
        <w:t xml:space="preserve"> </w:t>
      </w:r>
      <w:r w:rsidRPr="009323F4">
        <w:rPr>
          <w:b/>
          <w:sz w:val="22"/>
          <w:szCs w:val="22"/>
        </w:rPr>
        <w:t>1º.</w:t>
      </w:r>
      <w:r w:rsidRPr="009323F4">
        <w:rPr>
          <w:rFonts w:ascii="Cambria Math" w:hAnsi="Cambria Math" w:cs="Cambria Math"/>
          <w:b/>
          <w:sz w:val="22"/>
          <w:szCs w:val="22"/>
        </w:rPr>
        <w:t>‐</w:t>
      </w:r>
      <w:r w:rsidRPr="009323F4">
        <w:rPr>
          <w:b/>
          <w:sz w:val="22"/>
          <w:szCs w:val="22"/>
        </w:rPr>
        <w:t xml:space="preserve"> Ofrece el siguiente precio: </w:t>
      </w:r>
    </w:p>
    <w:p w:rsidR="00E24B9A" w:rsidRPr="009323F4" w:rsidRDefault="00E24B9A" w:rsidP="009323F4">
      <w:pPr>
        <w:spacing w:line="360" w:lineRule="auto"/>
        <w:jc w:val="both"/>
        <w:rPr>
          <w:sz w:val="22"/>
          <w:szCs w:val="22"/>
          <w:u w:val="single"/>
        </w:rPr>
      </w:pPr>
      <w:proofErr w:type="gramStart"/>
      <w:r w:rsidRPr="009323F4">
        <w:rPr>
          <w:sz w:val="22"/>
          <w:szCs w:val="22"/>
          <w:u w:val="single"/>
        </w:rPr>
        <w:t>A )</w:t>
      </w:r>
      <w:proofErr w:type="gramEnd"/>
      <w:r w:rsidRPr="009323F4">
        <w:rPr>
          <w:sz w:val="22"/>
          <w:szCs w:val="22"/>
          <w:u w:val="single"/>
        </w:rPr>
        <w:t xml:space="preserve"> Precio sin IVA                                            </w:t>
      </w:r>
      <w:r w:rsidRPr="009323F4">
        <w:rPr>
          <w:sz w:val="22"/>
          <w:szCs w:val="22"/>
          <w:u w:val="single"/>
        </w:rPr>
        <w:tab/>
      </w:r>
      <w:r w:rsidRPr="009323F4">
        <w:rPr>
          <w:sz w:val="22"/>
          <w:szCs w:val="22"/>
          <w:u w:val="single"/>
        </w:rPr>
        <w:tab/>
      </w:r>
      <w:r w:rsidRPr="009323F4">
        <w:rPr>
          <w:sz w:val="22"/>
          <w:szCs w:val="22"/>
          <w:u w:val="single"/>
        </w:rPr>
        <w:tab/>
      </w:r>
      <w:r w:rsidRPr="009323F4">
        <w:rPr>
          <w:sz w:val="22"/>
          <w:szCs w:val="22"/>
          <w:u w:val="single"/>
        </w:rPr>
        <w:tab/>
        <w:t> </w:t>
      </w:r>
      <w:r w:rsidRPr="009323F4">
        <w:rPr>
          <w:sz w:val="22"/>
          <w:szCs w:val="22"/>
          <w:u w:val="single"/>
        </w:rPr>
        <w:tab/>
      </w:r>
      <w:r w:rsidR="009323F4">
        <w:rPr>
          <w:sz w:val="22"/>
          <w:szCs w:val="22"/>
          <w:u w:val="single"/>
        </w:rPr>
        <w:t xml:space="preserve">   </w:t>
      </w:r>
      <w:r w:rsidRPr="009323F4">
        <w:rPr>
          <w:sz w:val="22"/>
          <w:szCs w:val="22"/>
          <w:u w:val="single"/>
        </w:rPr>
        <w:t xml:space="preserve">euros. </w:t>
      </w:r>
    </w:p>
    <w:p w:rsidR="00E24B9A" w:rsidRPr="009323F4" w:rsidRDefault="00E24B9A" w:rsidP="009323F4">
      <w:pPr>
        <w:spacing w:line="360" w:lineRule="auto"/>
        <w:jc w:val="both"/>
        <w:rPr>
          <w:sz w:val="22"/>
          <w:szCs w:val="22"/>
          <w:u w:val="single"/>
        </w:rPr>
      </w:pPr>
      <w:r w:rsidRPr="009323F4">
        <w:rPr>
          <w:sz w:val="22"/>
          <w:szCs w:val="22"/>
          <w:u w:val="single"/>
        </w:rPr>
        <w:t>B)  Impuesto sobre el Valor Añadido (IVA)    </w:t>
      </w:r>
      <w:r w:rsidR="009323F4">
        <w:rPr>
          <w:sz w:val="22"/>
          <w:szCs w:val="22"/>
          <w:u w:val="single"/>
        </w:rPr>
        <w:t>21</w:t>
      </w:r>
      <w:r w:rsidRPr="009323F4">
        <w:rPr>
          <w:sz w:val="22"/>
          <w:szCs w:val="22"/>
          <w:u w:val="single"/>
        </w:rPr>
        <w:t> %:                                     </w:t>
      </w:r>
      <w:r w:rsidR="009323F4" w:rsidRPr="009323F4">
        <w:rPr>
          <w:sz w:val="22"/>
          <w:szCs w:val="22"/>
          <w:u w:val="single"/>
        </w:rPr>
        <w:t xml:space="preserve">         </w:t>
      </w:r>
      <w:r w:rsidRPr="009323F4">
        <w:rPr>
          <w:sz w:val="22"/>
          <w:szCs w:val="22"/>
          <w:u w:val="single"/>
        </w:rPr>
        <w:t xml:space="preserve">euros </w:t>
      </w:r>
    </w:p>
    <w:p w:rsidR="00E24B9A" w:rsidRPr="009323F4" w:rsidRDefault="00E24B9A" w:rsidP="009323F4">
      <w:pPr>
        <w:spacing w:line="360" w:lineRule="auto"/>
        <w:jc w:val="both"/>
        <w:rPr>
          <w:sz w:val="22"/>
          <w:szCs w:val="22"/>
          <w:u w:val="single"/>
        </w:rPr>
      </w:pPr>
      <w:r w:rsidRPr="009323F4">
        <w:rPr>
          <w:sz w:val="22"/>
          <w:szCs w:val="22"/>
          <w:u w:val="single"/>
        </w:rPr>
        <w:t xml:space="preserve">C) TOTAL </w:t>
      </w:r>
      <w:proofErr w:type="gramStart"/>
      <w:r w:rsidRPr="009323F4">
        <w:rPr>
          <w:sz w:val="22"/>
          <w:szCs w:val="22"/>
          <w:u w:val="single"/>
        </w:rPr>
        <w:t>( A</w:t>
      </w:r>
      <w:proofErr w:type="gramEnd"/>
      <w:r w:rsidRPr="009323F4">
        <w:rPr>
          <w:sz w:val="22"/>
          <w:szCs w:val="22"/>
          <w:u w:val="single"/>
        </w:rPr>
        <w:t xml:space="preserve">+ B )                                              _____________________ </w:t>
      </w:r>
      <w:r w:rsidR="009323F4" w:rsidRPr="009323F4">
        <w:rPr>
          <w:sz w:val="22"/>
          <w:szCs w:val="22"/>
          <w:u w:val="single"/>
        </w:rPr>
        <w:t xml:space="preserve">    </w:t>
      </w:r>
      <w:r w:rsidR="009323F4">
        <w:rPr>
          <w:sz w:val="22"/>
          <w:szCs w:val="22"/>
          <w:u w:val="single"/>
        </w:rPr>
        <w:t xml:space="preserve">  </w:t>
      </w:r>
      <w:r w:rsidR="009323F4" w:rsidRPr="009323F4">
        <w:rPr>
          <w:sz w:val="22"/>
          <w:szCs w:val="22"/>
          <w:u w:val="single"/>
        </w:rPr>
        <w:t xml:space="preserve"> </w:t>
      </w:r>
      <w:r w:rsidRPr="009323F4">
        <w:rPr>
          <w:sz w:val="22"/>
          <w:szCs w:val="22"/>
          <w:u w:val="single"/>
        </w:rPr>
        <w:t xml:space="preserve">euros. </w:t>
      </w:r>
    </w:p>
    <w:p w:rsidR="00E24B9A" w:rsidRDefault="00E24B9A" w:rsidP="009323F4">
      <w:pPr>
        <w:spacing w:line="360" w:lineRule="auto"/>
        <w:jc w:val="both"/>
        <w:rPr>
          <w:sz w:val="22"/>
          <w:szCs w:val="22"/>
        </w:rPr>
      </w:pPr>
      <w:r w:rsidRPr="009323F4">
        <w:rPr>
          <w:sz w:val="22"/>
          <w:szCs w:val="22"/>
        </w:rPr>
        <w:t>2º.</w:t>
      </w:r>
      <w:r w:rsidRPr="009323F4">
        <w:rPr>
          <w:rFonts w:ascii="Cambria Math" w:hAnsi="Cambria Math" w:cs="Cambria Math"/>
          <w:sz w:val="22"/>
          <w:szCs w:val="22"/>
        </w:rPr>
        <w:t>‐</w:t>
      </w:r>
      <w:r w:rsidRPr="009323F4">
        <w:rPr>
          <w:sz w:val="22"/>
          <w:szCs w:val="22"/>
        </w:rPr>
        <w:t> Se compromete a iniciar la ejecución del contrato en el plazo que indique el Ayuntamiento en la notificación de la adjudicación del contrato menor.</w:t>
      </w:r>
      <w:r w:rsidR="00FE6935">
        <w:rPr>
          <w:sz w:val="22"/>
          <w:szCs w:val="22"/>
        </w:rPr>
        <w:t xml:space="preserve"> Siendo el plazo de ejecución de obra de dos meses.</w:t>
      </w:r>
    </w:p>
    <w:p w:rsidR="009323F4" w:rsidRPr="009323F4" w:rsidRDefault="009323F4" w:rsidP="009323F4">
      <w:pPr>
        <w:spacing w:line="360" w:lineRule="auto"/>
        <w:jc w:val="both"/>
        <w:rPr>
          <w:sz w:val="22"/>
          <w:szCs w:val="22"/>
        </w:rPr>
      </w:pPr>
      <w:r w:rsidRPr="009323F4">
        <w:rPr>
          <w:sz w:val="22"/>
          <w:szCs w:val="22"/>
        </w:rPr>
        <w:t>En cumplimiento de la normativa de aplicación, las empresas que presenten sus ofertas deberán adjuntar acreditación justificativa de estar al corriente de las obligaciones tributarias y de seguridad social, así como no estar incursos en ninguna de las prohibiciones para contratar con la Administración señaladas en el artículo 48 de la LCSP</w:t>
      </w:r>
      <w:r>
        <w:rPr>
          <w:sz w:val="22"/>
          <w:szCs w:val="22"/>
        </w:rPr>
        <w:t>.</w:t>
      </w:r>
    </w:p>
    <w:p w:rsidR="00E24B9A" w:rsidRPr="009323F4" w:rsidRDefault="00E24B9A" w:rsidP="009323F4">
      <w:pPr>
        <w:spacing w:line="360" w:lineRule="auto"/>
        <w:jc w:val="both"/>
        <w:rPr>
          <w:sz w:val="22"/>
          <w:szCs w:val="22"/>
        </w:rPr>
      </w:pPr>
      <w:r w:rsidRPr="009323F4">
        <w:rPr>
          <w:sz w:val="22"/>
          <w:szCs w:val="22"/>
        </w:rPr>
        <w:tab/>
        <w:t>En     Gradefes     a     ___ de   </w:t>
      </w:r>
      <w:r w:rsidR="00FE6935">
        <w:rPr>
          <w:sz w:val="22"/>
          <w:szCs w:val="22"/>
        </w:rPr>
        <w:t xml:space="preserve"> noviembre </w:t>
      </w:r>
      <w:r w:rsidRPr="009323F4">
        <w:rPr>
          <w:sz w:val="22"/>
          <w:szCs w:val="22"/>
        </w:rPr>
        <w:t xml:space="preserve"> de 2017.</w:t>
      </w:r>
    </w:p>
    <w:p w:rsidR="00FE6935" w:rsidRDefault="00E24B9A" w:rsidP="009323F4">
      <w:pPr>
        <w:spacing w:line="360" w:lineRule="auto"/>
        <w:jc w:val="center"/>
        <w:rPr>
          <w:sz w:val="22"/>
          <w:szCs w:val="22"/>
        </w:rPr>
      </w:pPr>
      <w:r w:rsidRPr="009323F4">
        <w:rPr>
          <w:sz w:val="22"/>
          <w:szCs w:val="22"/>
        </w:rPr>
        <w:t xml:space="preserve">El licitador. </w:t>
      </w:r>
    </w:p>
    <w:p w:rsidR="00161C23" w:rsidRPr="009323F4" w:rsidRDefault="00E24B9A" w:rsidP="00FE6935">
      <w:pPr>
        <w:spacing w:line="360" w:lineRule="auto"/>
        <w:jc w:val="center"/>
        <w:rPr>
          <w:sz w:val="22"/>
          <w:szCs w:val="22"/>
        </w:rPr>
      </w:pPr>
      <w:r w:rsidRPr="009323F4">
        <w:rPr>
          <w:sz w:val="22"/>
          <w:szCs w:val="22"/>
        </w:rPr>
        <w:t>Firmado y rubricado</w:t>
      </w:r>
    </w:p>
    <w:sectPr w:rsidR="00161C23" w:rsidRPr="009323F4" w:rsidSect="00FE6935">
      <w:headerReference w:type="default" r:id="rId6"/>
      <w:footerReference w:type="default" r:id="rId7"/>
      <w:headerReference w:type="first" r:id="rId8"/>
      <w:pgSz w:w="11907" w:h="16840" w:code="9"/>
      <w:pgMar w:top="1418" w:right="1134" w:bottom="851" w:left="1701" w:header="709" w:footer="709" w:gutter="0"/>
      <w:cols w:space="708"/>
      <w:formProt w:val="0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B38" w:rsidRDefault="00A35B38" w:rsidP="00E24B9A">
      <w:r>
        <w:separator/>
      </w:r>
    </w:p>
  </w:endnote>
  <w:endnote w:type="continuationSeparator" w:id="0">
    <w:p w:rsidR="00A35B38" w:rsidRDefault="00A35B38" w:rsidP="00E24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BA" w:rsidRDefault="00551D87" w:rsidP="00E46FB5">
    <w:pPr>
      <w:pStyle w:val="Piedepgina"/>
      <w:tabs>
        <w:tab w:val="clear" w:pos="8504"/>
        <w:tab w:val="right" w:pos="8505"/>
      </w:tabs>
      <w:rPr>
        <w:rFonts w:ascii="Verdana" w:hAnsi="Verdana"/>
        <w:sz w:val="20"/>
      </w:rPr>
    </w:pPr>
    <w:r>
      <w:tab/>
    </w:r>
    <w:r>
      <w:rPr>
        <w:rFonts w:ascii="Verdana" w:hAnsi="Verdana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B38" w:rsidRDefault="00A35B38" w:rsidP="00E24B9A">
      <w:r>
        <w:separator/>
      </w:r>
    </w:p>
  </w:footnote>
  <w:footnote w:type="continuationSeparator" w:id="0">
    <w:p w:rsidR="00A35B38" w:rsidRDefault="00A35B38" w:rsidP="00E24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BA" w:rsidRDefault="00A35B38">
    <w:pPr>
      <w:pStyle w:val="Encabezado"/>
      <w:rPr>
        <w:rFonts w:ascii="Verdana" w:hAnsi="Verdana"/>
        <w:sz w:val="20"/>
      </w:rPr>
    </w:pPr>
  </w:p>
  <w:p w:rsidR="00C452BA" w:rsidRDefault="00A35B38">
    <w:pPr>
      <w:pStyle w:val="Encabezado"/>
      <w:rPr>
        <w:rFonts w:ascii="Verdana" w:hAnsi="Verdana"/>
        <w:sz w:val="20"/>
      </w:rPr>
    </w:pPr>
  </w:p>
  <w:p w:rsidR="00C452BA" w:rsidRDefault="00A35B38">
    <w:pPr>
      <w:pStyle w:val="Encabezado"/>
      <w:rPr>
        <w:rFonts w:ascii="Verdana" w:hAnsi="Verdana"/>
        <w:sz w:val="20"/>
      </w:rPr>
    </w:pPr>
  </w:p>
  <w:p w:rsidR="00C452BA" w:rsidRDefault="00A35B38">
    <w:pPr>
      <w:pStyle w:val="Encabezado"/>
      <w:pBdr>
        <w:bottom w:val="single" w:sz="12" w:space="1" w:color="FF9900"/>
      </w:pBdr>
      <w:rPr>
        <w:rFonts w:ascii="Verdana" w:hAnsi="Verdana"/>
        <w:sz w:val="20"/>
      </w:rPr>
    </w:pPr>
  </w:p>
  <w:p w:rsidR="003C7500" w:rsidRDefault="00A35B38" w:rsidP="003C7500">
    <w:pPr>
      <w:pStyle w:val="Encabezado"/>
    </w:pPr>
  </w:p>
  <w:p w:rsidR="00C452BA" w:rsidRDefault="00A35B38" w:rsidP="003C7500">
    <w:pPr>
      <w:pStyle w:val="Encabezado"/>
      <w:pBdr>
        <w:bottom w:val="single" w:sz="12" w:space="1" w:color="FF9900"/>
      </w:pBdr>
      <w:jc w:val="right"/>
      <w:rPr>
        <w:rFonts w:ascii="Verdana" w:hAnsi="Verdana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35" w:rsidRPr="00CE0B4A" w:rsidRDefault="00FE6935" w:rsidP="00FE6935">
    <w:pPr>
      <w:pStyle w:val="Encabezado"/>
      <w:rPr>
        <w:rFonts w:ascii="Constantia" w:hAnsi="Constantia"/>
        <w:smallCaps/>
        <w:sz w:val="27"/>
        <w:szCs w:val="27"/>
      </w:rPr>
    </w:pPr>
    <w:r>
      <w:rPr>
        <w:noProof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-109855</wp:posOffset>
          </wp:positionV>
          <wp:extent cx="857250" cy="1219200"/>
          <wp:effectExtent l="0" t="0" r="0" b="0"/>
          <wp:wrapNone/>
          <wp:docPr id="2" name="Imagen 2" descr="Ayuntamiento de Gradef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yuntamiento de Gradefes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0B4A">
      <w:rPr>
        <w:rFonts w:ascii="Constantia" w:hAnsi="Constantia"/>
        <w:smallCaps/>
        <w:sz w:val="27"/>
        <w:szCs w:val="27"/>
      </w:rPr>
      <w:t xml:space="preserve">                        </w:t>
    </w:r>
  </w:p>
  <w:p w:rsidR="00FE6935" w:rsidRPr="00CE0B4A" w:rsidRDefault="00FE6935" w:rsidP="00FE6935">
    <w:pPr>
      <w:pStyle w:val="Encabezado"/>
      <w:rPr>
        <w:rFonts w:ascii="Constantia" w:hAnsi="Constantia"/>
        <w:smallCaps/>
        <w:sz w:val="27"/>
        <w:szCs w:val="27"/>
      </w:rPr>
    </w:pPr>
  </w:p>
  <w:tbl>
    <w:tblPr>
      <w:tblW w:w="11392" w:type="dxa"/>
      <w:tblLook w:val="01E0"/>
    </w:tblPr>
    <w:tblGrid>
      <w:gridCol w:w="7038"/>
      <w:gridCol w:w="4354"/>
    </w:tblGrid>
    <w:tr w:rsidR="00FE6935" w:rsidRPr="001C4CF1" w:rsidTr="00DB2AC2">
      <w:tc>
        <w:tcPr>
          <w:tcW w:w="7038" w:type="dxa"/>
          <w:tcBorders>
            <w:top w:val="single" w:sz="4" w:space="0" w:color="auto"/>
            <w:bottom w:val="single" w:sz="4" w:space="0" w:color="auto"/>
          </w:tcBorders>
        </w:tcPr>
        <w:p w:rsidR="00FE6935" w:rsidRPr="001C4CF1" w:rsidRDefault="00FE6935" w:rsidP="00DB2AC2">
          <w:pPr>
            <w:pStyle w:val="Encabezado"/>
            <w:rPr>
              <w:rFonts w:ascii="Constantia" w:hAnsi="Constantia"/>
              <w:smallCaps/>
              <w:sz w:val="27"/>
              <w:szCs w:val="27"/>
            </w:rPr>
          </w:pPr>
          <w:r w:rsidRPr="001C4CF1">
            <w:rPr>
              <w:rFonts w:ascii="Constantia" w:hAnsi="Constantia"/>
              <w:smallCaps/>
              <w:sz w:val="27"/>
              <w:szCs w:val="27"/>
            </w:rPr>
            <w:t xml:space="preserve">                           AYUNTAMIENTO DE GRADEFES</w:t>
          </w:r>
        </w:p>
      </w:tc>
      <w:tc>
        <w:tcPr>
          <w:tcW w:w="4354" w:type="dxa"/>
        </w:tcPr>
        <w:p w:rsidR="00FE6935" w:rsidRPr="001C4CF1" w:rsidRDefault="00FE6935" w:rsidP="00DB2AC2">
          <w:pPr>
            <w:pStyle w:val="Encabezado"/>
            <w:rPr>
              <w:rFonts w:ascii="Constantia" w:hAnsi="Constantia"/>
              <w:smallCaps/>
              <w:sz w:val="27"/>
              <w:szCs w:val="27"/>
            </w:rPr>
          </w:pPr>
        </w:p>
      </w:tc>
    </w:tr>
  </w:tbl>
  <w:p w:rsidR="00FE6935" w:rsidRPr="00CE0B4A" w:rsidRDefault="00FE6935" w:rsidP="00FE6935">
    <w:pPr>
      <w:pStyle w:val="Encabezado"/>
      <w:rPr>
        <w:rFonts w:ascii="Constantia" w:hAnsi="Constantia"/>
        <w:smallCaps/>
        <w:sz w:val="27"/>
        <w:szCs w:val="27"/>
      </w:rPr>
    </w:pPr>
  </w:p>
  <w:p w:rsidR="00FE6935" w:rsidRDefault="00FE6935">
    <w:pPr>
      <w:pStyle w:val="Encabezado"/>
    </w:pPr>
  </w:p>
  <w:p w:rsidR="004539AA" w:rsidRDefault="00A35B38" w:rsidP="004539AA">
    <w:pPr>
      <w:pStyle w:val="Encabezado"/>
      <w:rPr>
        <w:rFonts w:ascii="Verdana" w:hAnsi="Verdana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24B9A"/>
    <w:rsid w:val="000018A7"/>
    <w:rsid w:val="00161C23"/>
    <w:rsid w:val="00487328"/>
    <w:rsid w:val="00551D87"/>
    <w:rsid w:val="007679AC"/>
    <w:rsid w:val="009323F4"/>
    <w:rsid w:val="00A35B38"/>
    <w:rsid w:val="00AA0AC0"/>
    <w:rsid w:val="00C951E4"/>
    <w:rsid w:val="00D335F7"/>
    <w:rsid w:val="00E24B9A"/>
    <w:rsid w:val="00FB0508"/>
    <w:rsid w:val="00FE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9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24B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4B9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semiHidden/>
    <w:rsid w:val="00E24B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E24B9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9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93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Secretario_Miguel</dc:creator>
  <cp:lastModifiedBy>Secretario_Miguel</cp:lastModifiedBy>
  <cp:revision>2</cp:revision>
  <dcterms:created xsi:type="dcterms:W3CDTF">2017-11-08T13:50:00Z</dcterms:created>
  <dcterms:modified xsi:type="dcterms:W3CDTF">2017-11-09T07:38:00Z</dcterms:modified>
</cp:coreProperties>
</file>